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1D1" w14:textId="5AF30BF7" w:rsidR="0036536B" w:rsidRDefault="0036536B" w:rsidP="0036536B">
      <w:pPr>
        <w:shd w:val="clear" w:color="auto" w:fill="FFFFFF"/>
        <w:spacing w:after="163" w:line="240" w:lineRule="auto"/>
        <w:rPr>
          <w:rFonts w:ascii="Verdana" w:eastAsia="Times New Roman" w:hAnsi="Verdana" w:cs="Times New Roman"/>
          <w:color w:val="333333"/>
          <w:lang w:eastAsia="it-IT"/>
        </w:rPr>
      </w:pPr>
    </w:p>
    <w:p w14:paraId="72762263" w14:textId="77777777" w:rsidR="000231C6" w:rsidRPr="000231C6" w:rsidRDefault="000231C6" w:rsidP="000231C6">
      <w:pPr>
        <w:shd w:val="clear" w:color="auto" w:fill="1A2483"/>
        <w:spacing w:after="41" w:line="600" w:lineRule="atLeast"/>
        <w:outlineLvl w:val="0"/>
        <w:rPr>
          <w:rFonts w:ascii="Verdana" w:eastAsia="Times New Roman" w:hAnsi="Verdana" w:cs="Times New Roman"/>
          <w:color w:val="FFFFFF"/>
          <w:kern w:val="36"/>
          <w:sz w:val="32"/>
          <w:szCs w:val="32"/>
          <w:lang w:eastAsia="it-IT"/>
        </w:rPr>
      </w:pPr>
      <w:r w:rsidRPr="000231C6">
        <w:rPr>
          <w:rFonts w:ascii="Verdana" w:eastAsia="Times New Roman" w:hAnsi="Verdana" w:cs="Times New Roman"/>
          <w:color w:val="FFFFFF"/>
          <w:kern w:val="36"/>
          <w:sz w:val="32"/>
          <w:szCs w:val="32"/>
          <w:lang w:eastAsia="it-IT"/>
        </w:rPr>
        <w:t>Request for recognition of work or extracurricular activity as a subsitute of internship.</w:t>
      </w:r>
    </w:p>
    <w:p w14:paraId="391EECFB" w14:textId="77777777" w:rsidR="000231C6" w:rsidRPr="000231C6" w:rsidRDefault="000231C6" w:rsidP="0036536B">
      <w:pPr>
        <w:shd w:val="clear" w:color="auto" w:fill="FFFFFF"/>
        <w:spacing w:after="163" w:line="240" w:lineRule="auto"/>
        <w:rPr>
          <w:rFonts w:ascii="Verdana" w:eastAsia="Times New Roman" w:hAnsi="Verdana" w:cs="Times New Roman"/>
          <w:color w:val="333333"/>
          <w:lang w:val="en-GB" w:eastAsia="it-IT"/>
        </w:rPr>
      </w:pPr>
    </w:p>
    <w:p w14:paraId="15A585E5" w14:textId="5C95807D" w:rsidR="000231C6" w:rsidRPr="000231C6" w:rsidRDefault="000231C6" w:rsidP="000231C6">
      <w:pPr>
        <w:spacing w:after="163" w:line="240" w:lineRule="auto"/>
        <w:rPr>
          <w:rFonts w:ascii="Verdana" w:eastAsia="Times New Roman" w:hAnsi="Verdana" w:cs="Times New Roman"/>
          <w:color w:val="333333"/>
          <w:sz w:val="24"/>
          <w:szCs w:val="24"/>
          <w:lang w:val="en-GB" w:eastAsia="en-GB"/>
        </w:rPr>
      </w:pPr>
      <w:r w:rsidRPr="000231C6">
        <w:rPr>
          <w:rFonts w:ascii="Verdana" w:eastAsia="Times New Roman" w:hAnsi="Verdana" w:cs="Times New Roman"/>
          <w:color w:val="333333"/>
          <w:sz w:val="24"/>
          <w:szCs w:val="24"/>
          <w:lang w:val="en-GB" w:eastAsia="en-GB"/>
        </w:rPr>
        <w:t xml:space="preserve">If during the period of </w:t>
      </w:r>
      <w:r w:rsidRPr="000231C6">
        <w:rPr>
          <w:rFonts w:ascii="Verdana" w:eastAsia="Times New Roman" w:hAnsi="Verdana" w:cs="Times New Roman"/>
          <w:color w:val="333333"/>
          <w:sz w:val="24"/>
          <w:szCs w:val="24"/>
          <w:lang w:val="en-GB" w:eastAsia="en-GB"/>
        </w:rPr>
        <w:t>enrolment</w:t>
      </w:r>
      <w:r w:rsidRPr="000231C6">
        <w:rPr>
          <w:rFonts w:ascii="Verdana" w:eastAsia="Times New Roman" w:hAnsi="Verdana" w:cs="Times New Roman"/>
          <w:color w:val="333333"/>
          <w:sz w:val="24"/>
          <w:szCs w:val="24"/>
          <w:lang w:val="en-GB" w:eastAsia="en-GB"/>
        </w:rPr>
        <w:t xml:space="preserve"> at the </w:t>
      </w:r>
      <w:r w:rsidRPr="000231C6">
        <w:rPr>
          <w:rFonts w:ascii="Verdana" w:eastAsia="Times New Roman" w:hAnsi="Verdana" w:cs="Times New Roman"/>
          <w:b/>
          <w:bCs/>
          <w:color w:val="333333"/>
          <w:sz w:val="24"/>
          <w:szCs w:val="24"/>
          <w:lang w:val="en-GB" w:eastAsia="en-GB"/>
        </w:rPr>
        <w:t>University of Bologna</w:t>
      </w:r>
      <w:r w:rsidRPr="000231C6">
        <w:rPr>
          <w:rFonts w:ascii="Verdana" w:eastAsia="Times New Roman" w:hAnsi="Verdana" w:cs="Times New Roman"/>
          <w:color w:val="333333"/>
          <w:sz w:val="24"/>
          <w:szCs w:val="24"/>
          <w:lang w:val="en-GB" w:eastAsia="en-GB"/>
        </w:rPr>
        <w:t> you have carried out an </w:t>
      </w:r>
      <w:r w:rsidRPr="000231C6">
        <w:rPr>
          <w:rFonts w:ascii="Verdana" w:eastAsia="Times New Roman" w:hAnsi="Verdana" w:cs="Times New Roman"/>
          <w:b/>
          <w:bCs/>
          <w:color w:val="333333"/>
          <w:sz w:val="24"/>
          <w:szCs w:val="24"/>
          <w:lang w:val="en-GB" w:eastAsia="en-GB"/>
        </w:rPr>
        <w:t>extracurricular activity</w:t>
      </w:r>
      <w:r w:rsidRPr="000231C6">
        <w:rPr>
          <w:rFonts w:ascii="Verdana" w:eastAsia="Times New Roman" w:hAnsi="Verdana" w:cs="Times New Roman"/>
          <w:color w:val="333333"/>
          <w:sz w:val="24"/>
          <w:szCs w:val="24"/>
          <w:lang w:val="en-GB" w:eastAsia="en-GB"/>
        </w:rPr>
        <w:t> consistent with your</w:t>
      </w:r>
      <w:r w:rsidRPr="000231C6">
        <w:rPr>
          <w:rFonts w:ascii="Verdana" w:eastAsia="Times New Roman" w:hAnsi="Verdana" w:cs="Times New Roman"/>
          <w:b/>
          <w:bCs/>
          <w:color w:val="333333"/>
          <w:sz w:val="24"/>
          <w:szCs w:val="24"/>
          <w:lang w:val="en-GB" w:eastAsia="en-GB"/>
        </w:rPr>
        <w:t> educational pathway</w:t>
      </w:r>
      <w:r w:rsidRPr="000231C6">
        <w:rPr>
          <w:rFonts w:ascii="Verdana" w:eastAsia="Times New Roman" w:hAnsi="Verdana" w:cs="Times New Roman"/>
          <w:color w:val="333333"/>
          <w:sz w:val="24"/>
          <w:szCs w:val="24"/>
          <w:lang w:val="en-GB" w:eastAsia="en-GB"/>
        </w:rPr>
        <w:t>, you can request its recognition as an internship, if provided by the regulations of the course of study, after requesting</w:t>
      </w:r>
      <w:r w:rsidRPr="000231C6">
        <w:rPr>
          <w:rFonts w:ascii="Verdana" w:eastAsia="Times New Roman" w:hAnsi="Verdana" w:cs="Times New Roman"/>
          <w:i/>
          <w:iCs/>
          <w:color w:val="333333"/>
          <w:sz w:val="24"/>
          <w:szCs w:val="24"/>
          <w:lang w:val="en-GB" w:eastAsia="en-GB"/>
        </w:rPr>
        <w:t> "</w:t>
      </w:r>
      <w:proofErr w:type="spellStart"/>
      <w:r w:rsidRPr="000231C6">
        <w:rPr>
          <w:rFonts w:ascii="Verdana" w:eastAsia="Times New Roman" w:hAnsi="Verdana" w:cs="Times New Roman"/>
          <w:i/>
          <w:iCs/>
          <w:color w:val="333333"/>
          <w:sz w:val="24"/>
          <w:szCs w:val="24"/>
          <w:lang w:val="en-GB" w:eastAsia="en-GB"/>
        </w:rPr>
        <w:t>nulla-osta</w:t>
      </w:r>
      <w:proofErr w:type="spellEnd"/>
      <w:r w:rsidRPr="000231C6">
        <w:rPr>
          <w:rFonts w:ascii="Verdana" w:eastAsia="Times New Roman" w:hAnsi="Verdana" w:cs="Times New Roman"/>
          <w:i/>
          <w:iCs/>
          <w:color w:val="333333"/>
          <w:sz w:val="24"/>
          <w:szCs w:val="24"/>
          <w:lang w:val="en-GB" w:eastAsia="en-GB"/>
        </w:rPr>
        <w:t>"</w:t>
      </w:r>
      <w:r w:rsidRPr="000231C6">
        <w:rPr>
          <w:rFonts w:ascii="Verdana" w:eastAsia="Times New Roman" w:hAnsi="Verdana" w:cs="Times New Roman"/>
          <w:color w:val="333333"/>
          <w:sz w:val="24"/>
          <w:szCs w:val="24"/>
          <w:lang w:val="en-GB" w:eastAsia="en-GB"/>
        </w:rPr>
        <w:t> from the </w:t>
      </w:r>
      <w:r w:rsidRPr="000231C6">
        <w:rPr>
          <w:rFonts w:ascii="Verdana" w:eastAsia="Times New Roman" w:hAnsi="Verdana" w:cs="Times New Roman"/>
          <w:b/>
          <w:bCs/>
          <w:color w:val="333333"/>
          <w:sz w:val="24"/>
          <w:szCs w:val="24"/>
          <w:lang w:val="en-GB" w:eastAsia="en-GB"/>
        </w:rPr>
        <w:t>Programme Coordinator</w:t>
      </w:r>
      <w:r w:rsidRPr="000231C6">
        <w:rPr>
          <w:rFonts w:ascii="Verdana" w:eastAsia="Times New Roman" w:hAnsi="Verdana" w:cs="Times New Roman"/>
          <w:color w:val="333333"/>
          <w:sz w:val="24"/>
          <w:szCs w:val="24"/>
          <w:lang w:val="en-GB" w:eastAsia="en-GB"/>
        </w:rPr>
        <w:t>.</w:t>
      </w:r>
    </w:p>
    <w:p w14:paraId="0A0E5FC9" w14:textId="77777777" w:rsidR="000231C6" w:rsidRPr="000231C6" w:rsidRDefault="000231C6" w:rsidP="000231C6">
      <w:pPr>
        <w:spacing w:after="163" w:line="240" w:lineRule="auto"/>
        <w:rPr>
          <w:rFonts w:ascii="Verdana" w:eastAsia="Times New Roman" w:hAnsi="Verdana" w:cs="Times New Roman"/>
          <w:color w:val="333333"/>
          <w:sz w:val="24"/>
          <w:szCs w:val="24"/>
          <w:lang w:val="en-GB" w:eastAsia="en-GB"/>
        </w:rPr>
      </w:pPr>
      <w:r w:rsidRPr="000231C6">
        <w:rPr>
          <w:rFonts w:ascii="Verdana" w:eastAsia="Times New Roman" w:hAnsi="Verdana" w:cs="Times New Roman"/>
          <w:color w:val="333333"/>
          <w:sz w:val="24"/>
          <w:szCs w:val="24"/>
          <w:lang w:val="en-GB" w:eastAsia="en-GB"/>
        </w:rPr>
        <w:br/>
        <w:t>Regarding the </w:t>
      </w:r>
      <w:r w:rsidRPr="000231C6">
        <w:rPr>
          <w:rFonts w:ascii="Verdana" w:eastAsia="Times New Roman" w:hAnsi="Verdana" w:cs="Times New Roman"/>
          <w:b/>
          <w:bCs/>
          <w:color w:val="333333"/>
          <w:sz w:val="24"/>
          <w:szCs w:val="24"/>
          <w:lang w:val="en-GB" w:eastAsia="en-GB"/>
        </w:rPr>
        <w:t>extracurricular activity</w:t>
      </w:r>
      <w:r w:rsidRPr="000231C6">
        <w:rPr>
          <w:rFonts w:ascii="Verdana" w:eastAsia="Times New Roman" w:hAnsi="Verdana" w:cs="Times New Roman"/>
          <w:color w:val="333333"/>
          <w:sz w:val="24"/>
          <w:szCs w:val="24"/>
          <w:lang w:val="en-GB" w:eastAsia="en-GB"/>
        </w:rPr>
        <w:t xml:space="preserve">, it is to be </w:t>
      </w:r>
      <w:proofErr w:type="gramStart"/>
      <w:r w:rsidRPr="000231C6">
        <w:rPr>
          <w:rFonts w:ascii="Verdana" w:eastAsia="Times New Roman" w:hAnsi="Verdana" w:cs="Times New Roman"/>
          <w:color w:val="333333"/>
          <w:sz w:val="24"/>
          <w:szCs w:val="24"/>
          <w:lang w:val="en-GB" w:eastAsia="en-GB"/>
        </w:rPr>
        <w:t>understood ,</w:t>
      </w:r>
      <w:proofErr w:type="gramEnd"/>
      <w:r w:rsidRPr="000231C6">
        <w:rPr>
          <w:rFonts w:ascii="Verdana" w:eastAsia="Times New Roman" w:hAnsi="Verdana" w:cs="Times New Roman"/>
          <w:color w:val="333333"/>
          <w:sz w:val="24"/>
          <w:szCs w:val="24"/>
          <w:lang w:val="en-GB" w:eastAsia="en-GB"/>
        </w:rPr>
        <w:t> </w:t>
      </w:r>
      <w:r w:rsidRPr="000231C6">
        <w:rPr>
          <w:rFonts w:ascii="Verdana" w:eastAsia="Times New Roman" w:hAnsi="Verdana" w:cs="Times New Roman"/>
          <w:i/>
          <w:iCs/>
          <w:color w:val="333333"/>
          <w:sz w:val="24"/>
          <w:szCs w:val="24"/>
          <w:lang w:val="en-GB" w:eastAsia="en-GB"/>
        </w:rPr>
        <w:t>as a rule</w:t>
      </w:r>
      <w:r w:rsidRPr="000231C6">
        <w:rPr>
          <w:rFonts w:ascii="Verdana" w:eastAsia="Times New Roman" w:hAnsi="Verdana" w:cs="Times New Roman"/>
          <w:color w:val="333333"/>
          <w:sz w:val="24"/>
          <w:szCs w:val="24"/>
          <w:lang w:val="en-GB" w:eastAsia="en-GB"/>
        </w:rPr>
        <w:t>, a</w:t>
      </w:r>
      <w:r w:rsidRPr="000231C6">
        <w:rPr>
          <w:rFonts w:ascii="Verdana" w:eastAsia="Times New Roman" w:hAnsi="Verdana" w:cs="Times New Roman"/>
          <w:b/>
          <w:bCs/>
          <w:color w:val="333333"/>
          <w:sz w:val="24"/>
          <w:szCs w:val="24"/>
          <w:lang w:val="en-GB" w:eastAsia="en-GB"/>
        </w:rPr>
        <w:t> Work activity</w:t>
      </w:r>
      <w:r w:rsidRPr="000231C6">
        <w:rPr>
          <w:rFonts w:ascii="Verdana" w:eastAsia="Times New Roman" w:hAnsi="Verdana" w:cs="Times New Roman"/>
          <w:color w:val="333333"/>
          <w:sz w:val="24"/>
          <w:szCs w:val="24"/>
          <w:lang w:val="en-GB" w:eastAsia="en-GB"/>
        </w:rPr>
        <w:t>. Not entrepreneurial, nor an activity assimilated to it such as, an internship activated independently through another recognized, or a Promoting body,</w:t>
      </w:r>
      <w:r w:rsidRPr="000231C6">
        <w:rPr>
          <w:rFonts w:ascii="Verdana" w:eastAsia="Times New Roman" w:hAnsi="Verdana" w:cs="Times New Roman"/>
          <w:b/>
          <w:bCs/>
          <w:color w:val="333333"/>
          <w:sz w:val="24"/>
          <w:szCs w:val="24"/>
          <w:lang w:val="en-GB" w:eastAsia="en-GB"/>
        </w:rPr>
        <w:t> other than the University</w:t>
      </w:r>
      <w:r w:rsidRPr="000231C6">
        <w:rPr>
          <w:rFonts w:ascii="Verdana" w:eastAsia="Times New Roman" w:hAnsi="Verdana" w:cs="Times New Roman"/>
          <w:color w:val="333333"/>
          <w:sz w:val="24"/>
          <w:szCs w:val="24"/>
          <w:lang w:val="en-GB" w:eastAsia="en-GB"/>
        </w:rPr>
        <w:t xml:space="preserve"> (e.g.: The Employment Agency accredited Ministry of </w:t>
      </w:r>
      <w:proofErr w:type="spellStart"/>
      <w:r w:rsidRPr="000231C6">
        <w:rPr>
          <w:rFonts w:ascii="Verdana" w:eastAsia="Times New Roman" w:hAnsi="Verdana" w:cs="Times New Roman"/>
          <w:color w:val="333333"/>
          <w:sz w:val="24"/>
          <w:szCs w:val="24"/>
          <w:lang w:val="en-GB" w:eastAsia="en-GB"/>
        </w:rPr>
        <w:t>Labor</w:t>
      </w:r>
      <w:proofErr w:type="spellEnd"/>
      <w:r w:rsidRPr="000231C6">
        <w:rPr>
          <w:rFonts w:ascii="Verdana" w:eastAsia="Times New Roman" w:hAnsi="Verdana" w:cs="Times New Roman"/>
          <w:color w:val="333333"/>
          <w:sz w:val="24"/>
          <w:szCs w:val="24"/>
          <w:lang w:val="en-GB" w:eastAsia="en-GB"/>
        </w:rPr>
        <w:t>). Normal work activities are </w:t>
      </w:r>
      <w:r w:rsidRPr="000231C6">
        <w:rPr>
          <w:rFonts w:ascii="Verdana" w:eastAsia="Times New Roman" w:hAnsi="Verdana" w:cs="Times New Roman"/>
          <w:b/>
          <w:bCs/>
          <w:color w:val="333333"/>
          <w:sz w:val="24"/>
          <w:szCs w:val="24"/>
          <w:lang w:val="en-GB" w:eastAsia="en-GB"/>
        </w:rPr>
        <w:t>excluded</w:t>
      </w:r>
      <w:r w:rsidRPr="000231C6">
        <w:rPr>
          <w:rFonts w:ascii="Verdana" w:eastAsia="Times New Roman" w:hAnsi="Verdana" w:cs="Times New Roman"/>
          <w:color w:val="333333"/>
          <w:sz w:val="24"/>
          <w:szCs w:val="24"/>
          <w:lang w:val="en-GB" w:eastAsia="en-GB"/>
        </w:rPr>
        <w:t> (the case of student-worker) </w:t>
      </w:r>
      <w:proofErr w:type="spellStart"/>
      <w:r w:rsidRPr="000231C6">
        <w:rPr>
          <w:rFonts w:ascii="Verdana" w:eastAsia="Times New Roman" w:hAnsi="Verdana" w:cs="Times New Roman"/>
          <w:b/>
          <w:bCs/>
          <w:color w:val="333333"/>
          <w:sz w:val="24"/>
          <w:szCs w:val="24"/>
          <w:lang w:val="en-GB" w:eastAsia="en-GB"/>
        </w:rPr>
        <w:t>Inluding</w:t>
      </w:r>
      <w:proofErr w:type="spellEnd"/>
      <w:r w:rsidRPr="000231C6">
        <w:rPr>
          <w:rFonts w:ascii="Verdana" w:eastAsia="Times New Roman" w:hAnsi="Verdana" w:cs="Times New Roman"/>
          <w:b/>
          <w:bCs/>
          <w:color w:val="333333"/>
          <w:sz w:val="24"/>
          <w:szCs w:val="24"/>
          <w:lang w:val="en-GB" w:eastAsia="en-GB"/>
        </w:rPr>
        <w:t> </w:t>
      </w:r>
      <w:r w:rsidRPr="000231C6">
        <w:rPr>
          <w:rFonts w:ascii="Verdana" w:eastAsia="Times New Roman" w:hAnsi="Verdana" w:cs="Times New Roman"/>
          <w:color w:val="333333"/>
          <w:sz w:val="24"/>
          <w:szCs w:val="24"/>
          <w:lang w:val="en-GB" w:eastAsia="en-GB"/>
        </w:rPr>
        <w:t>typical seasonal employment contracts.</w:t>
      </w:r>
    </w:p>
    <w:p w14:paraId="647D6155" w14:textId="77777777" w:rsidR="000231C6" w:rsidRPr="000231C6" w:rsidRDefault="000231C6" w:rsidP="000231C6">
      <w:pPr>
        <w:numPr>
          <w:ilvl w:val="0"/>
          <w:numId w:val="1"/>
        </w:numPr>
        <w:spacing w:after="163" w:line="240" w:lineRule="auto"/>
        <w:rPr>
          <w:rFonts w:ascii="Verdana" w:eastAsia="Times New Roman" w:hAnsi="Verdana" w:cs="Times New Roman"/>
          <w:color w:val="333333"/>
          <w:lang w:val="en-GB" w:eastAsia="en-GB"/>
        </w:rPr>
      </w:pPr>
      <w:r w:rsidRPr="000231C6">
        <w:rPr>
          <w:rFonts w:ascii="Verdana" w:eastAsia="Times New Roman" w:hAnsi="Verdana" w:cs="Times New Roman"/>
          <w:color w:val="333333"/>
          <w:lang w:val="en-GB" w:eastAsia="en-GB"/>
        </w:rPr>
        <w:br/>
        <w:t>It is possible to apply for the recognition at any time of the year, regardless of the existence of an agreement between the university and the host entity at which the extracurricular activity was carried out.</w:t>
      </w:r>
    </w:p>
    <w:p w14:paraId="390BE660" w14:textId="77777777" w:rsidR="000231C6" w:rsidRPr="000231C6" w:rsidRDefault="000231C6" w:rsidP="000231C6">
      <w:pPr>
        <w:spacing w:after="163" w:line="240" w:lineRule="auto"/>
        <w:rPr>
          <w:rFonts w:ascii="Verdana" w:eastAsia="Times New Roman" w:hAnsi="Verdana" w:cs="Times New Roman"/>
          <w:color w:val="333333"/>
          <w:sz w:val="24"/>
          <w:szCs w:val="24"/>
          <w:lang w:val="en-GB" w:eastAsia="en-GB"/>
        </w:rPr>
      </w:pPr>
      <w:r w:rsidRPr="000231C6">
        <w:rPr>
          <w:rFonts w:ascii="Verdana" w:eastAsia="Times New Roman" w:hAnsi="Verdana" w:cs="Times New Roman"/>
          <w:color w:val="333333"/>
          <w:sz w:val="24"/>
          <w:szCs w:val="24"/>
          <w:lang w:val="en-GB" w:eastAsia="en-GB"/>
        </w:rPr>
        <w:br/>
        <w:t>If the internship for which recognition is sought is by choice, it must be included in </w:t>
      </w:r>
      <w:r w:rsidRPr="000231C6">
        <w:rPr>
          <w:rFonts w:ascii="Verdana" w:eastAsia="Times New Roman" w:hAnsi="Verdana" w:cs="Times New Roman"/>
          <w:b/>
          <w:bCs/>
          <w:color w:val="333333"/>
          <w:sz w:val="24"/>
          <w:szCs w:val="24"/>
          <w:lang w:val="en-GB" w:eastAsia="en-GB"/>
        </w:rPr>
        <w:t>the study plan</w:t>
      </w:r>
      <w:r w:rsidRPr="000231C6">
        <w:rPr>
          <w:rFonts w:ascii="Verdana" w:eastAsia="Times New Roman" w:hAnsi="Verdana" w:cs="Times New Roman"/>
          <w:color w:val="333333"/>
          <w:sz w:val="24"/>
          <w:szCs w:val="24"/>
          <w:lang w:val="en-GB" w:eastAsia="en-GB"/>
        </w:rPr>
        <w:t> before applying.</w:t>
      </w:r>
    </w:p>
    <w:p w14:paraId="1891CB51" w14:textId="77777777" w:rsidR="000231C6" w:rsidRPr="000231C6" w:rsidRDefault="000231C6" w:rsidP="000231C6">
      <w:pPr>
        <w:spacing w:after="163" w:line="240" w:lineRule="auto"/>
        <w:rPr>
          <w:rFonts w:ascii="Verdana" w:eastAsia="Times New Roman" w:hAnsi="Verdana" w:cs="Times New Roman"/>
          <w:color w:val="333333"/>
          <w:sz w:val="24"/>
          <w:szCs w:val="24"/>
          <w:lang w:val="en-GB" w:eastAsia="en-GB"/>
        </w:rPr>
      </w:pPr>
      <w:r w:rsidRPr="000231C6">
        <w:rPr>
          <w:rFonts w:ascii="Verdana" w:eastAsia="Times New Roman" w:hAnsi="Verdana" w:cs="Times New Roman"/>
          <w:color w:val="333333"/>
          <w:sz w:val="24"/>
          <w:szCs w:val="24"/>
          <w:lang w:val="en-GB" w:eastAsia="en-GB"/>
        </w:rPr>
        <w:br/>
        <w:t>As with the internship, it is </w:t>
      </w:r>
      <w:r w:rsidRPr="000231C6">
        <w:rPr>
          <w:rFonts w:ascii="Verdana" w:eastAsia="Times New Roman" w:hAnsi="Verdana" w:cs="Times New Roman"/>
          <w:b/>
          <w:bCs/>
          <w:color w:val="333333"/>
          <w:sz w:val="24"/>
          <w:szCs w:val="24"/>
          <w:lang w:val="en-GB" w:eastAsia="en-GB"/>
        </w:rPr>
        <w:t>Not possible</w:t>
      </w:r>
      <w:r w:rsidRPr="000231C6">
        <w:rPr>
          <w:rFonts w:ascii="Verdana" w:eastAsia="Times New Roman" w:hAnsi="Verdana" w:cs="Times New Roman"/>
          <w:color w:val="333333"/>
          <w:sz w:val="24"/>
          <w:szCs w:val="24"/>
          <w:lang w:val="en-GB" w:eastAsia="en-GB"/>
        </w:rPr>
        <w:t> to apply for activities carried out at facilities where the owner, manager, partner and manager of the facility, at which the activity was carried out,</w:t>
      </w:r>
      <w:r w:rsidRPr="000231C6">
        <w:rPr>
          <w:rFonts w:ascii="Verdana" w:eastAsia="Times New Roman" w:hAnsi="Verdana" w:cs="Times New Roman"/>
          <w:b/>
          <w:bCs/>
          <w:color w:val="333333"/>
          <w:sz w:val="24"/>
          <w:szCs w:val="24"/>
          <w:lang w:val="en-GB" w:eastAsia="en-GB"/>
        </w:rPr>
        <w:t xml:space="preserve"> is </w:t>
      </w:r>
      <w:proofErr w:type="gramStart"/>
      <w:r w:rsidRPr="000231C6">
        <w:rPr>
          <w:rFonts w:ascii="Verdana" w:eastAsia="Times New Roman" w:hAnsi="Verdana" w:cs="Times New Roman"/>
          <w:b/>
          <w:bCs/>
          <w:color w:val="333333"/>
          <w:sz w:val="24"/>
          <w:szCs w:val="24"/>
          <w:lang w:val="en-GB" w:eastAsia="en-GB"/>
        </w:rPr>
        <w:t>related  </w:t>
      </w:r>
      <w:r w:rsidRPr="000231C6">
        <w:rPr>
          <w:rFonts w:ascii="Verdana" w:eastAsia="Times New Roman" w:hAnsi="Verdana" w:cs="Times New Roman"/>
          <w:color w:val="333333"/>
          <w:sz w:val="24"/>
          <w:szCs w:val="24"/>
          <w:lang w:val="en-GB" w:eastAsia="en-GB"/>
        </w:rPr>
        <w:t>to</w:t>
      </w:r>
      <w:proofErr w:type="gramEnd"/>
      <w:r w:rsidRPr="000231C6">
        <w:rPr>
          <w:rFonts w:ascii="Verdana" w:eastAsia="Times New Roman" w:hAnsi="Verdana" w:cs="Times New Roman"/>
          <w:color w:val="333333"/>
          <w:sz w:val="24"/>
          <w:szCs w:val="24"/>
          <w:lang w:val="en-GB" w:eastAsia="en-GB"/>
        </w:rPr>
        <w:t xml:space="preserve"> the student </w:t>
      </w:r>
      <w:r w:rsidRPr="000231C6">
        <w:rPr>
          <w:rFonts w:ascii="Verdana" w:eastAsia="Times New Roman" w:hAnsi="Verdana" w:cs="Times New Roman"/>
          <w:b/>
          <w:bCs/>
          <w:color w:val="333333"/>
          <w:sz w:val="24"/>
          <w:szCs w:val="24"/>
          <w:lang w:val="en-GB" w:eastAsia="en-GB"/>
        </w:rPr>
        <w:t>(Family ties)</w:t>
      </w:r>
      <w:r w:rsidRPr="000231C6">
        <w:rPr>
          <w:rFonts w:ascii="Verdana" w:eastAsia="Times New Roman" w:hAnsi="Verdana" w:cs="Times New Roman"/>
          <w:color w:val="333333"/>
          <w:sz w:val="24"/>
          <w:szCs w:val="24"/>
          <w:lang w:val="en-GB" w:eastAsia="en-GB"/>
        </w:rPr>
        <w:t> , or within the 2nd degree to the applicant student.</w:t>
      </w:r>
    </w:p>
    <w:p w14:paraId="2C319F1F" w14:textId="77777777" w:rsidR="000231C6" w:rsidRPr="000231C6" w:rsidRDefault="000231C6" w:rsidP="000231C6">
      <w:pPr>
        <w:numPr>
          <w:ilvl w:val="0"/>
          <w:numId w:val="2"/>
        </w:numPr>
        <w:spacing w:after="163" w:line="240" w:lineRule="auto"/>
        <w:rPr>
          <w:rFonts w:ascii="Verdana" w:eastAsia="Times New Roman" w:hAnsi="Verdana" w:cs="Times New Roman"/>
          <w:color w:val="333333"/>
          <w:lang w:val="en-GB" w:eastAsia="en-GB"/>
        </w:rPr>
      </w:pPr>
      <w:r w:rsidRPr="000231C6">
        <w:rPr>
          <w:rFonts w:ascii="Verdana" w:eastAsia="Times New Roman" w:hAnsi="Verdana" w:cs="Times New Roman"/>
          <w:color w:val="333333"/>
          <w:lang w:val="en-GB" w:eastAsia="en-GB"/>
        </w:rPr>
        <w:br/>
        <w:t>Before starting the application process for recognition, it is necessary to receive prior evaluation from the </w:t>
      </w:r>
      <w:r w:rsidRPr="000231C6">
        <w:rPr>
          <w:rFonts w:ascii="Verdana" w:eastAsia="Times New Roman" w:hAnsi="Verdana" w:cs="Times New Roman"/>
          <w:b/>
          <w:bCs/>
          <w:color w:val="333333"/>
          <w:lang w:val="en-GB" w:eastAsia="en-GB"/>
        </w:rPr>
        <w:t>Programme Coordinator</w:t>
      </w:r>
      <w:r w:rsidRPr="000231C6">
        <w:rPr>
          <w:rFonts w:ascii="Verdana" w:eastAsia="Times New Roman" w:hAnsi="Verdana" w:cs="Times New Roman"/>
          <w:color w:val="333333"/>
          <w:lang w:val="en-GB" w:eastAsia="en-GB"/>
        </w:rPr>
        <w:t>.</w:t>
      </w:r>
    </w:p>
    <w:p w14:paraId="06B220B0" w14:textId="749CDEF5" w:rsidR="000231C6" w:rsidRPr="000231C6" w:rsidRDefault="000231C6" w:rsidP="000231C6">
      <w:pPr>
        <w:spacing w:after="163" w:line="240" w:lineRule="auto"/>
        <w:rPr>
          <w:rFonts w:ascii="Verdana" w:eastAsia="Times New Roman" w:hAnsi="Verdana" w:cs="Times New Roman"/>
          <w:color w:val="333333"/>
          <w:sz w:val="24"/>
          <w:szCs w:val="24"/>
          <w:lang w:val="en-GB" w:eastAsia="en-GB"/>
        </w:rPr>
      </w:pPr>
      <w:r w:rsidRPr="000231C6">
        <w:rPr>
          <w:rFonts w:ascii="Verdana" w:eastAsia="Times New Roman" w:hAnsi="Verdana" w:cs="Times New Roman"/>
          <w:color w:val="333333"/>
          <w:sz w:val="24"/>
          <w:szCs w:val="24"/>
          <w:lang w:val="en-GB" w:eastAsia="en-GB"/>
        </w:rPr>
        <w:t xml:space="preserve">In case of confirmation from the </w:t>
      </w:r>
      <w:r w:rsidRPr="000231C6">
        <w:rPr>
          <w:rFonts w:ascii="Verdana" w:eastAsia="Times New Roman" w:hAnsi="Verdana" w:cs="Times New Roman"/>
          <w:color w:val="333333"/>
          <w:sz w:val="24"/>
          <w:szCs w:val="24"/>
          <w:lang w:val="en-GB" w:eastAsia="en-GB"/>
        </w:rPr>
        <w:t>coordinator</w:t>
      </w:r>
      <w:r w:rsidRPr="000231C6">
        <w:rPr>
          <w:rFonts w:ascii="Verdana" w:eastAsia="Times New Roman" w:hAnsi="Verdana" w:cs="Times New Roman"/>
          <w:color w:val="333333"/>
          <w:sz w:val="24"/>
          <w:szCs w:val="24"/>
          <w:lang w:val="en-GB" w:eastAsia="en-GB"/>
        </w:rPr>
        <w:t>, you can proceed with recognition request by submitting to the Student Secretariat, preferably by </w:t>
      </w:r>
      <w:r w:rsidRPr="000231C6">
        <w:rPr>
          <w:rFonts w:ascii="Verdana" w:eastAsia="Times New Roman" w:hAnsi="Verdana" w:cs="Times New Roman"/>
          <w:b/>
          <w:bCs/>
          <w:color w:val="333333"/>
          <w:sz w:val="24"/>
          <w:szCs w:val="24"/>
          <w:lang w:val="en-GB" w:eastAsia="en-GB"/>
        </w:rPr>
        <w:t>mail</w:t>
      </w:r>
      <w:r w:rsidRPr="000231C6">
        <w:rPr>
          <w:rFonts w:ascii="Verdana" w:eastAsia="Times New Roman" w:hAnsi="Verdana" w:cs="Times New Roman"/>
          <w:color w:val="333333"/>
          <w:sz w:val="24"/>
          <w:szCs w:val="24"/>
          <w:lang w:val="en-GB" w:eastAsia="en-GB"/>
        </w:rPr>
        <w:t> to the address:</w:t>
      </w:r>
    </w:p>
    <w:p w14:paraId="7A9CAACB" w14:textId="77777777" w:rsidR="000231C6" w:rsidRPr="000231C6" w:rsidRDefault="000231C6" w:rsidP="000231C6">
      <w:pPr>
        <w:spacing w:after="163" w:line="240" w:lineRule="auto"/>
        <w:rPr>
          <w:rFonts w:ascii="Verdana" w:eastAsia="Times New Roman" w:hAnsi="Verdana" w:cs="Times New Roman"/>
          <w:color w:val="333333"/>
          <w:sz w:val="24"/>
          <w:szCs w:val="24"/>
          <w:lang w:eastAsia="en-GB"/>
        </w:rPr>
      </w:pPr>
      <w:r w:rsidRPr="000231C6">
        <w:rPr>
          <w:rFonts w:ascii="Verdana" w:eastAsia="Times New Roman" w:hAnsi="Verdana" w:cs="Times New Roman"/>
          <w:b/>
          <w:bCs/>
          <w:color w:val="333333"/>
          <w:sz w:val="24"/>
          <w:szCs w:val="24"/>
          <w:lang w:eastAsia="en-GB"/>
        </w:rPr>
        <w:t>Via Cattaneo, 17- 47921, University of Bologna, Rimini Campus, Rimini.</w:t>
      </w:r>
    </w:p>
    <w:p w14:paraId="67512A0D" w14:textId="77777777" w:rsidR="000231C6" w:rsidRPr="000231C6" w:rsidRDefault="000231C6" w:rsidP="000231C6">
      <w:pPr>
        <w:numPr>
          <w:ilvl w:val="0"/>
          <w:numId w:val="3"/>
        </w:numPr>
        <w:spacing w:after="163" w:line="240" w:lineRule="auto"/>
        <w:rPr>
          <w:rFonts w:ascii="Verdana" w:eastAsia="Times New Roman" w:hAnsi="Verdana" w:cs="Times New Roman"/>
          <w:color w:val="333333"/>
          <w:lang w:val="en-GB" w:eastAsia="en-GB"/>
        </w:rPr>
      </w:pPr>
      <w:r w:rsidRPr="000231C6">
        <w:rPr>
          <w:rFonts w:ascii="Verdana" w:eastAsia="Times New Roman" w:hAnsi="Verdana" w:cs="Times New Roman"/>
          <w:color w:val="333333"/>
          <w:lang w:val="en-GB" w:eastAsia="en-GB"/>
        </w:rPr>
        <w:br/>
        <w:t>- </w:t>
      </w:r>
      <w:proofErr w:type="spellStart"/>
      <w:r w:rsidRPr="000231C6">
        <w:rPr>
          <w:rFonts w:ascii="Verdana" w:eastAsia="Times New Roman" w:hAnsi="Verdana" w:cs="Times New Roman"/>
          <w:i/>
          <w:iCs/>
          <w:color w:val="333333"/>
          <w:lang w:val="en-GB" w:eastAsia="en-GB"/>
        </w:rPr>
        <w:t>Nulla</w:t>
      </w:r>
      <w:proofErr w:type="spellEnd"/>
      <w:r w:rsidRPr="000231C6">
        <w:rPr>
          <w:rFonts w:ascii="Verdana" w:eastAsia="Times New Roman" w:hAnsi="Verdana" w:cs="Times New Roman"/>
          <w:i/>
          <w:iCs/>
          <w:color w:val="333333"/>
          <w:lang w:val="en-GB" w:eastAsia="en-GB"/>
        </w:rPr>
        <w:t xml:space="preserve"> </w:t>
      </w:r>
      <w:proofErr w:type="spellStart"/>
      <w:r w:rsidRPr="000231C6">
        <w:rPr>
          <w:rFonts w:ascii="Verdana" w:eastAsia="Times New Roman" w:hAnsi="Verdana" w:cs="Times New Roman"/>
          <w:i/>
          <w:iCs/>
          <w:color w:val="333333"/>
          <w:lang w:val="en-GB" w:eastAsia="en-GB"/>
        </w:rPr>
        <w:t>osta</w:t>
      </w:r>
      <w:proofErr w:type="spellEnd"/>
      <w:r w:rsidRPr="000231C6">
        <w:rPr>
          <w:rFonts w:ascii="Verdana" w:eastAsia="Times New Roman" w:hAnsi="Verdana" w:cs="Times New Roman"/>
          <w:color w:val="333333"/>
          <w:lang w:val="en-GB" w:eastAsia="en-GB"/>
        </w:rPr>
        <w:t> of the Course Coordinator</w:t>
      </w:r>
      <w:r w:rsidRPr="000231C6">
        <w:rPr>
          <w:rFonts w:ascii="Verdana" w:eastAsia="Times New Roman" w:hAnsi="Verdana" w:cs="Times New Roman"/>
          <w:color w:val="333333"/>
          <w:lang w:val="en-GB" w:eastAsia="en-GB"/>
        </w:rPr>
        <w:br/>
        <w:t xml:space="preserve">- Application of credits recognition or extracurricular </w:t>
      </w:r>
      <w:proofErr w:type="gramStart"/>
      <w:r w:rsidRPr="000231C6">
        <w:rPr>
          <w:rFonts w:ascii="Verdana" w:eastAsia="Times New Roman" w:hAnsi="Verdana" w:cs="Times New Roman"/>
          <w:color w:val="333333"/>
          <w:lang w:val="en-GB" w:eastAsia="en-GB"/>
        </w:rPr>
        <w:t>activities  including</w:t>
      </w:r>
      <w:proofErr w:type="gramEnd"/>
      <w:r w:rsidRPr="000231C6">
        <w:rPr>
          <w:rFonts w:ascii="Verdana" w:eastAsia="Times New Roman" w:hAnsi="Verdana" w:cs="Times New Roman"/>
          <w:color w:val="333333"/>
          <w:lang w:val="en-GB" w:eastAsia="en-GB"/>
        </w:rPr>
        <w:t xml:space="preserve"> "Marca da bollo" € 16.00 revenue stamp;</w:t>
      </w:r>
      <w:r w:rsidRPr="000231C6">
        <w:rPr>
          <w:rFonts w:ascii="Verdana" w:eastAsia="Times New Roman" w:hAnsi="Verdana" w:cs="Times New Roman"/>
          <w:color w:val="333333"/>
          <w:lang w:val="en-GB" w:eastAsia="en-GB"/>
        </w:rPr>
        <w:br/>
        <w:t>- Certificate of activity carried out issued by the Host Organization;</w:t>
      </w:r>
      <w:r w:rsidRPr="000231C6">
        <w:rPr>
          <w:rFonts w:ascii="Verdana" w:eastAsia="Times New Roman" w:hAnsi="Verdana" w:cs="Times New Roman"/>
          <w:color w:val="333333"/>
          <w:lang w:val="en-GB" w:eastAsia="en-GB"/>
        </w:rPr>
        <w:br/>
      </w:r>
      <w:r w:rsidRPr="000231C6">
        <w:rPr>
          <w:rFonts w:ascii="Verdana" w:eastAsia="Times New Roman" w:hAnsi="Verdana" w:cs="Times New Roman"/>
          <w:color w:val="333333"/>
          <w:lang w:val="en-GB" w:eastAsia="en-GB"/>
        </w:rPr>
        <w:lastRenderedPageBreak/>
        <w:t>- End of internship report;</w:t>
      </w:r>
      <w:r w:rsidRPr="000231C6">
        <w:rPr>
          <w:rFonts w:ascii="Verdana" w:eastAsia="Times New Roman" w:hAnsi="Verdana" w:cs="Times New Roman"/>
          <w:color w:val="333333"/>
          <w:lang w:val="en-GB" w:eastAsia="en-GB"/>
        </w:rPr>
        <w:br/>
        <w:t>- Attachments indicated in the form, depending on the type of recognition activity requested.</w:t>
      </w:r>
    </w:p>
    <w:p w14:paraId="2FC71BC0" w14:textId="77777777" w:rsidR="000231C6" w:rsidRPr="000231C6" w:rsidRDefault="000231C6" w:rsidP="000231C6">
      <w:pPr>
        <w:spacing w:after="163" w:line="240" w:lineRule="auto"/>
        <w:rPr>
          <w:rFonts w:ascii="Verdana" w:eastAsia="Times New Roman" w:hAnsi="Verdana" w:cs="Times New Roman"/>
          <w:color w:val="333333"/>
          <w:sz w:val="24"/>
          <w:szCs w:val="24"/>
          <w:lang w:val="en-GB" w:eastAsia="en-GB"/>
        </w:rPr>
      </w:pPr>
      <w:r w:rsidRPr="000231C6">
        <w:rPr>
          <w:rFonts w:ascii="Verdana" w:eastAsia="Times New Roman" w:hAnsi="Verdana" w:cs="Times New Roman"/>
          <w:color w:val="333333"/>
          <w:sz w:val="24"/>
          <w:szCs w:val="24"/>
          <w:lang w:val="en-GB" w:eastAsia="en-GB"/>
        </w:rPr>
        <w:br/>
        <w:t>The request for recognition is evaluated by </w:t>
      </w:r>
      <w:r w:rsidRPr="000231C6">
        <w:rPr>
          <w:rFonts w:ascii="Verdana" w:eastAsia="Times New Roman" w:hAnsi="Verdana" w:cs="Times New Roman"/>
          <w:b/>
          <w:bCs/>
          <w:color w:val="333333"/>
          <w:sz w:val="24"/>
          <w:szCs w:val="24"/>
          <w:lang w:val="en-GB" w:eastAsia="en-GB"/>
        </w:rPr>
        <w:t>the Course Council</w:t>
      </w:r>
      <w:r w:rsidRPr="000231C6">
        <w:rPr>
          <w:rFonts w:ascii="Verdana" w:eastAsia="Times New Roman" w:hAnsi="Verdana" w:cs="Times New Roman"/>
          <w:color w:val="333333"/>
          <w:sz w:val="24"/>
          <w:szCs w:val="24"/>
          <w:lang w:val="en-GB" w:eastAsia="en-GB"/>
        </w:rPr>
        <w:t>, in accordance with the </w:t>
      </w:r>
      <w:r w:rsidRPr="000231C6">
        <w:rPr>
          <w:rFonts w:ascii="Verdana" w:eastAsia="Times New Roman" w:hAnsi="Verdana" w:cs="Times New Roman"/>
          <w:b/>
          <w:bCs/>
          <w:color w:val="333333"/>
          <w:sz w:val="24"/>
          <w:szCs w:val="24"/>
          <w:lang w:val="en-GB" w:eastAsia="en-GB"/>
        </w:rPr>
        <w:t>Internship Commission</w:t>
      </w:r>
      <w:r w:rsidRPr="000231C6">
        <w:rPr>
          <w:rFonts w:ascii="Verdana" w:eastAsia="Times New Roman" w:hAnsi="Verdana" w:cs="Times New Roman"/>
          <w:color w:val="333333"/>
          <w:sz w:val="24"/>
          <w:szCs w:val="24"/>
          <w:lang w:val="en-GB" w:eastAsia="en-GB"/>
        </w:rPr>
        <w:t>. The outcome of the evaluation is communicated by the Student Secretariat within</w:t>
      </w:r>
      <w:r w:rsidRPr="000231C6">
        <w:rPr>
          <w:rFonts w:ascii="Verdana" w:eastAsia="Times New Roman" w:hAnsi="Verdana" w:cs="Times New Roman"/>
          <w:b/>
          <w:bCs/>
          <w:color w:val="333333"/>
          <w:sz w:val="24"/>
          <w:szCs w:val="24"/>
          <w:lang w:val="en-GB" w:eastAsia="en-GB"/>
        </w:rPr>
        <w:t> 60 days</w:t>
      </w:r>
      <w:r w:rsidRPr="000231C6">
        <w:rPr>
          <w:rFonts w:ascii="Verdana" w:eastAsia="Times New Roman" w:hAnsi="Verdana" w:cs="Times New Roman"/>
          <w:color w:val="333333"/>
          <w:sz w:val="24"/>
          <w:szCs w:val="24"/>
          <w:lang w:val="en-GB" w:eastAsia="en-GB"/>
        </w:rPr>
        <w:t> from the submission of the request. In case of a positive outcome, the internship is registered in the career without meeting the student.</w:t>
      </w:r>
    </w:p>
    <w:p w14:paraId="0480653A" w14:textId="77777777" w:rsidR="000231C6" w:rsidRPr="000231C6" w:rsidRDefault="000231C6" w:rsidP="000231C6">
      <w:pPr>
        <w:spacing w:after="163" w:line="240" w:lineRule="auto"/>
        <w:rPr>
          <w:rFonts w:ascii="Verdana" w:eastAsia="Times New Roman" w:hAnsi="Verdana" w:cs="Times New Roman"/>
          <w:color w:val="333333"/>
          <w:sz w:val="24"/>
          <w:szCs w:val="24"/>
          <w:lang w:val="en-GB" w:eastAsia="en-GB"/>
        </w:rPr>
      </w:pPr>
      <w:r w:rsidRPr="000231C6">
        <w:rPr>
          <w:rFonts w:ascii="Verdana" w:eastAsia="Times New Roman" w:hAnsi="Verdana" w:cs="Times New Roman"/>
          <w:color w:val="333333"/>
          <w:sz w:val="24"/>
          <w:szCs w:val="24"/>
          <w:lang w:val="en-GB" w:eastAsia="en-GB"/>
        </w:rPr>
        <w:br/>
      </w:r>
      <w:r w:rsidRPr="000231C6">
        <w:rPr>
          <w:rFonts w:ascii="Verdana" w:eastAsia="Times New Roman" w:hAnsi="Verdana" w:cs="Times New Roman"/>
          <w:b/>
          <w:bCs/>
          <w:color w:val="333333"/>
          <w:sz w:val="24"/>
          <w:szCs w:val="24"/>
          <w:lang w:val="en-GB" w:eastAsia="en-GB"/>
        </w:rPr>
        <w:t>For any information regarding recognition, please contact the Internship Office</w:t>
      </w:r>
      <w:r w:rsidRPr="000231C6">
        <w:rPr>
          <w:rFonts w:ascii="Verdana" w:eastAsia="Times New Roman" w:hAnsi="Verdana" w:cs="Times New Roman"/>
          <w:color w:val="333333"/>
          <w:sz w:val="24"/>
          <w:szCs w:val="24"/>
          <w:lang w:val="en-GB" w:eastAsia="en-GB"/>
        </w:rPr>
        <w:t>.</w:t>
      </w:r>
    </w:p>
    <w:p w14:paraId="68D15879" w14:textId="4FEE7589" w:rsidR="00EC1675" w:rsidRDefault="00EC1675" w:rsidP="000231C6">
      <w:pPr>
        <w:spacing w:after="163" w:line="240" w:lineRule="auto"/>
        <w:rPr>
          <w:rFonts w:eastAsia="Times New Roman" w:cstheme="minorHAnsi"/>
          <w:b/>
          <w:color w:val="333333"/>
          <w:sz w:val="28"/>
          <w:szCs w:val="28"/>
          <w:lang w:val="en-GB" w:eastAsia="it-IT"/>
        </w:rPr>
      </w:pPr>
    </w:p>
    <w:p w14:paraId="0A1FD8F2" w14:textId="02D27D08" w:rsidR="007D7EB5" w:rsidRDefault="007D7EB5" w:rsidP="000231C6">
      <w:pPr>
        <w:spacing w:after="163" w:line="240" w:lineRule="auto"/>
        <w:rPr>
          <w:rFonts w:eastAsia="Times New Roman" w:cstheme="minorHAnsi"/>
          <w:b/>
          <w:color w:val="333333"/>
          <w:sz w:val="28"/>
          <w:szCs w:val="28"/>
          <w:lang w:val="en-GB" w:eastAsia="it-IT"/>
        </w:rPr>
      </w:pPr>
    </w:p>
    <w:p w14:paraId="60134976" w14:textId="5EF61E7E" w:rsidR="007D7EB5" w:rsidRDefault="007D7EB5" w:rsidP="000231C6">
      <w:pPr>
        <w:spacing w:after="163" w:line="240" w:lineRule="auto"/>
        <w:rPr>
          <w:rFonts w:eastAsia="Times New Roman" w:cstheme="minorHAnsi"/>
          <w:b/>
          <w:color w:val="333333"/>
          <w:sz w:val="28"/>
          <w:szCs w:val="28"/>
          <w:lang w:val="en-GB" w:eastAsia="it-IT"/>
        </w:rPr>
      </w:pPr>
    </w:p>
    <w:p w14:paraId="22FCA476" w14:textId="513E10CB" w:rsidR="007D7EB5" w:rsidRDefault="007D7EB5" w:rsidP="000231C6">
      <w:pPr>
        <w:spacing w:after="163" w:line="240" w:lineRule="auto"/>
        <w:rPr>
          <w:rFonts w:eastAsia="Times New Roman" w:cstheme="minorHAnsi"/>
          <w:b/>
          <w:color w:val="333333"/>
          <w:sz w:val="28"/>
          <w:szCs w:val="28"/>
          <w:lang w:val="en-GB" w:eastAsia="it-IT"/>
        </w:rPr>
      </w:pPr>
    </w:p>
    <w:p w14:paraId="551711FD" w14:textId="7119F35E" w:rsidR="007D7EB5" w:rsidRDefault="007D7EB5" w:rsidP="000231C6">
      <w:pPr>
        <w:spacing w:after="163" w:line="240" w:lineRule="auto"/>
        <w:rPr>
          <w:rFonts w:eastAsia="Times New Roman" w:cstheme="minorHAnsi"/>
          <w:b/>
          <w:color w:val="333333"/>
          <w:sz w:val="28"/>
          <w:szCs w:val="28"/>
          <w:lang w:val="en-GB" w:eastAsia="it-IT"/>
        </w:rPr>
      </w:pPr>
    </w:p>
    <w:p w14:paraId="0B9A62E6" w14:textId="3CD0CDDF" w:rsidR="007D7EB5" w:rsidRDefault="007D7EB5" w:rsidP="000231C6">
      <w:pPr>
        <w:spacing w:after="163" w:line="240" w:lineRule="auto"/>
        <w:rPr>
          <w:rFonts w:eastAsia="Times New Roman" w:cstheme="minorHAnsi"/>
          <w:b/>
          <w:color w:val="333333"/>
          <w:sz w:val="28"/>
          <w:szCs w:val="28"/>
          <w:lang w:val="en-GB" w:eastAsia="it-IT"/>
        </w:rPr>
      </w:pPr>
    </w:p>
    <w:p w14:paraId="3176C652" w14:textId="34A2F741" w:rsidR="007D7EB5" w:rsidRDefault="007D7EB5" w:rsidP="000231C6">
      <w:pPr>
        <w:spacing w:after="163" w:line="240" w:lineRule="auto"/>
        <w:rPr>
          <w:rFonts w:eastAsia="Times New Roman" w:cstheme="minorHAnsi"/>
          <w:b/>
          <w:color w:val="333333"/>
          <w:sz w:val="28"/>
          <w:szCs w:val="28"/>
          <w:lang w:val="en-GB" w:eastAsia="it-IT"/>
        </w:rPr>
      </w:pPr>
    </w:p>
    <w:p w14:paraId="6AF44CAE" w14:textId="392EA7C5" w:rsidR="007D7EB5" w:rsidRDefault="007D7EB5" w:rsidP="000231C6">
      <w:pPr>
        <w:spacing w:after="163" w:line="240" w:lineRule="auto"/>
        <w:rPr>
          <w:rFonts w:eastAsia="Times New Roman" w:cstheme="minorHAnsi"/>
          <w:b/>
          <w:color w:val="333333"/>
          <w:sz w:val="28"/>
          <w:szCs w:val="28"/>
          <w:lang w:val="en-GB" w:eastAsia="it-IT"/>
        </w:rPr>
      </w:pPr>
    </w:p>
    <w:p w14:paraId="4DE71472" w14:textId="35083820" w:rsidR="007D7EB5" w:rsidRDefault="007D7EB5" w:rsidP="000231C6">
      <w:pPr>
        <w:spacing w:after="163" w:line="240" w:lineRule="auto"/>
        <w:rPr>
          <w:rFonts w:eastAsia="Times New Roman" w:cstheme="minorHAnsi"/>
          <w:b/>
          <w:color w:val="333333"/>
          <w:sz w:val="28"/>
          <w:szCs w:val="28"/>
          <w:lang w:val="en-GB" w:eastAsia="it-IT"/>
        </w:rPr>
      </w:pPr>
    </w:p>
    <w:p w14:paraId="175DEDE2" w14:textId="097BAACE" w:rsidR="007D7EB5" w:rsidRDefault="007D7EB5" w:rsidP="000231C6">
      <w:pPr>
        <w:spacing w:after="163" w:line="240" w:lineRule="auto"/>
        <w:rPr>
          <w:rFonts w:eastAsia="Times New Roman" w:cstheme="minorHAnsi"/>
          <w:b/>
          <w:color w:val="333333"/>
          <w:sz w:val="28"/>
          <w:szCs w:val="28"/>
          <w:lang w:val="en-GB" w:eastAsia="it-IT"/>
        </w:rPr>
      </w:pPr>
    </w:p>
    <w:p w14:paraId="6854610C" w14:textId="081BFCC1" w:rsidR="007D7EB5" w:rsidRDefault="007D7EB5" w:rsidP="000231C6">
      <w:pPr>
        <w:spacing w:after="163" w:line="240" w:lineRule="auto"/>
        <w:rPr>
          <w:rFonts w:eastAsia="Times New Roman" w:cstheme="minorHAnsi"/>
          <w:b/>
          <w:color w:val="333333"/>
          <w:sz w:val="28"/>
          <w:szCs w:val="28"/>
          <w:lang w:val="en-GB" w:eastAsia="it-IT"/>
        </w:rPr>
      </w:pPr>
    </w:p>
    <w:p w14:paraId="34BC211A" w14:textId="304EA3A2" w:rsidR="007D7EB5" w:rsidRDefault="007D7EB5" w:rsidP="000231C6">
      <w:pPr>
        <w:spacing w:after="163" w:line="240" w:lineRule="auto"/>
        <w:rPr>
          <w:rFonts w:eastAsia="Times New Roman" w:cstheme="minorHAnsi"/>
          <w:b/>
          <w:color w:val="333333"/>
          <w:sz w:val="28"/>
          <w:szCs w:val="28"/>
          <w:lang w:val="en-GB" w:eastAsia="it-IT"/>
        </w:rPr>
      </w:pPr>
    </w:p>
    <w:p w14:paraId="53E858BD" w14:textId="13A1312A" w:rsidR="007D7EB5" w:rsidRDefault="007D7EB5" w:rsidP="000231C6">
      <w:pPr>
        <w:spacing w:after="163" w:line="240" w:lineRule="auto"/>
        <w:rPr>
          <w:rFonts w:eastAsia="Times New Roman" w:cstheme="minorHAnsi"/>
          <w:b/>
          <w:color w:val="333333"/>
          <w:sz w:val="28"/>
          <w:szCs w:val="28"/>
          <w:lang w:val="en-GB" w:eastAsia="it-IT"/>
        </w:rPr>
      </w:pPr>
    </w:p>
    <w:p w14:paraId="29E7DE51" w14:textId="77777777" w:rsidR="007D7EB5" w:rsidRDefault="007D7EB5" w:rsidP="000231C6">
      <w:pPr>
        <w:spacing w:after="163" w:line="240" w:lineRule="auto"/>
        <w:rPr>
          <w:rFonts w:eastAsia="Times New Roman" w:cstheme="minorHAnsi"/>
          <w:b/>
          <w:color w:val="333333"/>
          <w:sz w:val="28"/>
          <w:szCs w:val="28"/>
          <w:lang w:val="en-GB" w:eastAsia="it-IT"/>
        </w:rPr>
      </w:pPr>
    </w:p>
    <w:p w14:paraId="1F8A1873" w14:textId="0FD8C27E" w:rsidR="007D7EB5" w:rsidRDefault="007D7EB5" w:rsidP="000231C6">
      <w:pPr>
        <w:spacing w:after="163" w:line="240" w:lineRule="auto"/>
        <w:rPr>
          <w:rFonts w:eastAsia="Times New Roman" w:cstheme="minorHAnsi"/>
          <w:b/>
          <w:color w:val="333333"/>
          <w:sz w:val="28"/>
          <w:szCs w:val="28"/>
          <w:lang w:val="en-GB" w:eastAsia="it-IT"/>
        </w:rPr>
      </w:pPr>
    </w:p>
    <w:p w14:paraId="120B781B" w14:textId="5D0B6931" w:rsidR="007D7EB5" w:rsidRPr="007D7EB5" w:rsidRDefault="007D7EB5" w:rsidP="007D7EB5">
      <w:pPr>
        <w:pStyle w:val="xxxxmsonormal"/>
        <w:shd w:val="clear" w:color="auto" w:fill="1A2483"/>
        <w:spacing w:before="0" w:beforeAutospacing="0" w:after="0" w:afterAutospacing="0" w:line="600" w:lineRule="atLeast"/>
        <w:rPr>
          <w:rFonts w:ascii="Verdana" w:hAnsi="Verdana" w:cs="Calibri"/>
          <w:color w:val="FFFFFF"/>
          <w:sz w:val="32"/>
          <w:szCs w:val="32"/>
          <w:bdr w:val="none" w:sz="0" w:space="0" w:color="auto" w:frame="1"/>
          <w:lang w:val="it-IT"/>
        </w:rPr>
      </w:pPr>
      <w:r w:rsidRPr="007D7EB5">
        <w:rPr>
          <w:rFonts w:ascii="Verdana" w:hAnsi="Verdana" w:cs="Calibri"/>
          <w:color w:val="FFFFFF"/>
          <w:sz w:val="32"/>
          <w:szCs w:val="32"/>
          <w:bdr w:val="none" w:sz="0" w:space="0" w:color="auto" w:frame="1"/>
          <w:lang w:val="it-IT"/>
        </w:rPr>
        <w:lastRenderedPageBreak/>
        <w:t>Richiesta riconoscimento attività lavorativa o extra-universitaria in sostituzione del tirocinio</w:t>
      </w:r>
    </w:p>
    <w:p w14:paraId="4360D60F" w14:textId="77777777" w:rsidR="007D7EB5" w:rsidRDefault="007D7EB5" w:rsidP="007D7EB5">
      <w:pPr>
        <w:spacing w:after="163" w:line="240" w:lineRule="auto"/>
        <w:rPr>
          <w:rFonts w:ascii="Verdana" w:eastAsia="Times New Roman" w:hAnsi="Verdana" w:cs="Times New Roman"/>
          <w:color w:val="333333"/>
          <w:sz w:val="24"/>
          <w:szCs w:val="24"/>
          <w:lang w:eastAsia="en-GB"/>
        </w:rPr>
      </w:pPr>
    </w:p>
    <w:p w14:paraId="2126CD2B" w14:textId="490BD660" w:rsidR="007D7EB5" w:rsidRPr="007D7EB5" w:rsidRDefault="007D7EB5" w:rsidP="007D7EB5">
      <w:pPr>
        <w:spacing w:after="163" w:line="240" w:lineRule="auto"/>
        <w:rPr>
          <w:rFonts w:ascii="Verdana" w:eastAsia="Times New Roman" w:hAnsi="Verdana" w:cs="Times New Roman"/>
          <w:color w:val="333333"/>
          <w:sz w:val="24"/>
          <w:szCs w:val="24"/>
          <w:lang w:eastAsia="en-GB"/>
        </w:rPr>
      </w:pPr>
      <w:r w:rsidRPr="007D7EB5">
        <w:rPr>
          <w:rFonts w:ascii="Verdana" w:eastAsia="Times New Roman" w:hAnsi="Verdana" w:cs="Times New Roman"/>
          <w:color w:val="333333"/>
          <w:sz w:val="24"/>
          <w:szCs w:val="24"/>
          <w:lang w:eastAsia="en-GB"/>
        </w:rPr>
        <w:t>Se durante il periodo d’iscrizione all’Università hai svolto un’attività extra-universitaria coerente col tuo percorso formativo puoi chiederne il riconoscimento in sostituzione del tirocinio, se previsto dal regolamento del corso di studio, dopo aver richiesto nulla-osta al Coordinatore del Corso.</w:t>
      </w:r>
    </w:p>
    <w:p w14:paraId="6899BFF6"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 xml:space="preserve">Per </w:t>
      </w:r>
      <w:proofErr w:type="spellStart"/>
      <w:r w:rsidRPr="007D7EB5">
        <w:rPr>
          <w:rFonts w:ascii="Verdana" w:eastAsia="Times New Roman" w:hAnsi="Verdana" w:cs="Times New Roman"/>
          <w:color w:val="333333"/>
          <w:sz w:val="24"/>
          <w:szCs w:val="24"/>
          <w:lang w:val="en-GB" w:eastAsia="en-GB"/>
        </w:rPr>
        <w:t>attività</w:t>
      </w:r>
      <w:proofErr w:type="spellEnd"/>
      <w:r w:rsidRPr="007D7EB5">
        <w:rPr>
          <w:rFonts w:ascii="Verdana" w:eastAsia="Times New Roman" w:hAnsi="Verdana" w:cs="Times New Roman"/>
          <w:color w:val="333333"/>
          <w:sz w:val="24"/>
          <w:szCs w:val="24"/>
          <w:lang w:val="en-GB" w:eastAsia="en-GB"/>
        </w:rPr>
        <w:t xml:space="preserve"> extra-</w:t>
      </w:r>
      <w:proofErr w:type="spellStart"/>
      <w:r w:rsidRPr="007D7EB5">
        <w:rPr>
          <w:rFonts w:ascii="Verdana" w:eastAsia="Times New Roman" w:hAnsi="Verdana" w:cs="Times New Roman"/>
          <w:color w:val="333333"/>
          <w:sz w:val="24"/>
          <w:szCs w:val="24"/>
          <w:lang w:val="en-GB" w:eastAsia="en-GB"/>
        </w:rPr>
        <w:t>universitaria</w:t>
      </w:r>
      <w:proofErr w:type="spellEnd"/>
      <w:r w:rsidRPr="007D7EB5">
        <w:rPr>
          <w:rFonts w:ascii="Verdana" w:eastAsia="Times New Roman" w:hAnsi="Verdana" w:cs="Times New Roman"/>
          <w:color w:val="333333"/>
          <w:sz w:val="24"/>
          <w:szCs w:val="24"/>
          <w:lang w:val="en-GB" w:eastAsia="en-GB"/>
        </w:rPr>
        <w:t xml:space="preserve"> è da intendersi, di norma, un’attività lavorativa, non imprenditoriale, o un’attività </w:t>
      </w:r>
      <w:proofErr w:type="gramStart"/>
      <w:r w:rsidRPr="007D7EB5">
        <w:rPr>
          <w:rFonts w:ascii="Verdana" w:eastAsia="Times New Roman" w:hAnsi="Verdana" w:cs="Times New Roman"/>
          <w:color w:val="333333"/>
          <w:sz w:val="24"/>
          <w:szCs w:val="24"/>
          <w:lang w:val="en-GB" w:eastAsia="en-GB"/>
        </w:rPr>
        <w:t>a</w:t>
      </w:r>
      <w:proofErr w:type="gramEnd"/>
      <w:r w:rsidRPr="007D7EB5">
        <w:rPr>
          <w:rFonts w:ascii="Verdana" w:eastAsia="Times New Roman" w:hAnsi="Verdana" w:cs="Times New Roman"/>
          <w:color w:val="333333"/>
          <w:sz w:val="24"/>
          <w:szCs w:val="24"/>
          <w:lang w:val="en-GB" w:eastAsia="en-GB"/>
        </w:rPr>
        <w:t xml:space="preserve"> essa assimilabile quale, per esempio, un tirocinio attivato autonomamente tramite altro ente promotore riconosciuto, diverso dall’Università (es.: L’Agenzia per il Lavoro accreditata Ministero del Lavoro). Sono escluse normali attività lavorative (nel caso di studenti-lavoratori) o di tipici contratti di lavoro stagionale.</w:t>
      </w:r>
    </w:p>
    <w:p w14:paraId="6D663C4C"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È possibile presentare richiesta di riconoscimento in qualsiasi periodo dell’anno, indipendentemente dall’esistenza di una convenzione tra l’Università e il soggetto ospitante presso cui è stata svolta l’attività extra-universitaria.</w:t>
      </w:r>
    </w:p>
    <w:p w14:paraId="06241A16"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Se il tirocinio per cui si chiede il riconoscimento è a scelta, bisogna inserirlo nel piano di studio prima di presentare richiesta.</w:t>
      </w:r>
    </w:p>
    <w:p w14:paraId="320975D1"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Come per il tirocinio, non è possibile presentare richiesta per attività svolte presso strutture in cui il titolare, il responsabile, il socio e il dirigente della struttura presso la quale si è svolta l'attività non devono avere legami di parentela o affinità entro il 2° grado con lo studente richiedente.</w:t>
      </w:r>
    </w:p>
    <w:p w14:paraId="2FF992C4"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Prima di avviare l’iter di richiesta del riconoscimento, è necessario ricevere valutazione preventiva dal Coordinatore del Corso di Studi. In caso di conferma da parte del Coordinatore, si può procedere con richiesta di riconoscimento presentando alla Segreteria Studenti, preferibilmente via posta all’indirizzo: Università di Bologna, Campus di Rimini via Cattaneo, 17- 47921 Rimini:</w:t>
      </w:r>
    </w:p>
    <w:p w14:paraId="148039C1"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 Nulla osta del Coordinatore di Corso</w:t>
      </w:r>
    </w:p>
    <w:p w14:paraId="16345EB5"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 Domanda riconoscimento crediti per attività extra-universitarie con applicazione della marca da bollo da € 16,00;</w:t>
      </w:r>
    </w:p>
    <w:p w14:paraId="72220511"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 Attestazione attività svolta rilasciata dal Soggetto ospitante;</w:t>
      </w:r>
    </w:p>
    <w:p w14:paraId="1E2949AD"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 Relazione fine tirocinio;</w:t>
      </w:r>
    </w:p>
    <w:p w14:paraId="30FC25ED"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 Allegati indicati nel modulo a seconda della tipologia di attività di riconoscimento richiesta.</w:t>
      </w:r>
    </w:p>
    <w:p w14:paraId="5447B1CA"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t>La richiesta di riconoscimento è valutata dal Consiglio di Corso di Studio, in raccordo con la Commissione Tirocini. L’esito della valutazione è comunicato dalla Segreteria Studenti entro gg. 60 dalla presentazione della richiesta. In caso di esito positivo, il tirocinio è registrato in carriera senza incontrare lo studente.</w:t>
      </w:r>
    </w:p>
    <w:p w14:paraId="5D7C712A" w14:textId="77777777" w:rsidR="007D7EB5" w:rsidRPr="007D7EB5" w:rsidRDefault="007D7EB5" w:rsidP="007D7EB5">
      <w:pPr>
        <w:spacing w:after="163" w:line="240" w:lineRule="auto"/>
        <w:rPr>
          <w:rFonts w:ascii="Verdana" w:eastAsia="Times New Roman" w:hAnsi="Verdana" w:cs="Times New Roman"/>
          <w:color w:val="333333"/>
          <w:sz w:val="24"/>
          <w:szCs w:val="24"/>
          <w:lang w:val="en-GB" w:eastAsia="en-GB"/>
        </w:rPr>
      </w:pPr>
      <w:r w:rsidRPr="007D7EB5">
        <w:rPr>
          <w:rFonts w:ascii="Verdana" w:eastAsia="Times New Roman" w:hAnsi="Verdana" w:cs="Times New Roman"/>
          <w:color w:val="333333"/>
          <w:sz w:val="24"/>
          <w:szCs w:val="24"/>
          <w:lang w:val="en-GB" w:eastAsia="en-GB"/>
        </w:rPr>
        <w:lastRenderedPageBreak/>
        <w:t>Per ogni informazione in merito al riconoscimento rivolgersi all’Ufficio Tirocini.</w:t>
      </w:r>
    </w:p>
    <w:p w14:paraId="09AA1B47" w14:textId="77777777" w:rsidR="007D7EB5" w:rsidRPr="007D7EB5" w:rsidRDefault="007D7EB5" w:rsidP="000231C6">
      <w:pPr>
        <w:spacing w:after="163" w:line="240" w:lineRule="auto"/>
        <w:rPr>
          <w:rFonts w:eastAsia="Times New Roman" w:cstheme="minorHAnsi"/>
          <w:b/>
          <w:color w:val="333333"/>
          <w:sz w:val="28"/>
          <w:szCs w:val="28"/>
          <w:lang w:eastAsia="it-IT"/>
        </w:rPr>
      </w:pPr>
    </w:p>
    <w:sectPr w:rsidR="007D7EB5" w:rsidRPr="007D7EB5" w:rsidSect="00E20549">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33321"/>
    <w:multiLevelType w:val="multilevel"/>
    <w:tmpl w:val="780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A5E56"/>
    <w:multiLevelType w:val="multilevel"/>
    <w:tmpl w:val="B170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9221C"/>
    <w:multiLevelType w:val="multilevel"/>
    <w:tmpl w:val="A496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081367">
    <w:abstractNumId w:val="2"/>
  </w:num>
  <w:num w:numId="2" w16cid:durableId="1631978372">
    <w:abstractNumId w:val="1"/>
  </w:num>
  <w:num w:numId="3" w16cid:durableId="1967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97"/>
    <w:rsid w:val="000231C6"/>
    <w:rsid w:val="000776FA"/>
    <w:rsid w:val="000F7F77"/>
    <w:rsid w:val="0011035E"/>
    <w:rsid w:val="002F6DCC"/>
    <w:rsid w:val="0036536B"/>
    <w:rsid w:val="003B6CC7"/>
    <w:rsid w:val="004220B4"/>
    <w:rsid w:val="00437B15"/>
    <w:rsid w:val="004D0442"/>
    <w:rsid w:val="00586326"/>
    <w:rsid w:val="005A29B4"/>
    <w:rsid w:val="005A75D4"/>
    <w:rsid w:val="005C11F1"/>
    <w:rsid w:val="005C2334"/>
    <w:rsid w:val="005D0BDF"/>
    <w:rsid w:val="00663181"/>
    <w:rsid w:val="006C3A0C"/>
    <w:rsid w:val="006E5397"/>
    <w:rsid w:val="006F37E7"/>
    <w:rsid w:val="00725AB6"/>
    <w:rsid w:val="00741BA9"/>
    <w:rsid w:val="0074674D"/>
    <w:rsid w:val="007803D4"/>
    <w:rsid w:val="007D7EB5"/>
    <w:rsid w:val="0084468D"/>
    <w:rsid w:val="009949E6"/>
    <w:rsid w:val="00AC74B8"/>
    <w:rsid w:val="00AE40FA"/>
    <w:rsid w:val="00BC294E"/>
    <w:rsid w:val="00C43CA2"/>
    <w:rsid w:val="00CE691B"/>
    <w:rsid w:val="00DC586E"/>
    <w:rsid w:val="00DD38EA"/>
    <w:rsid w:val="00DE065F"/>
    <w:rsid w:val="00E17700"/>
    <w:rsid w:val="00E20549"/>
    <w:rsid w:val="00E50781"/>
    <w:rsid w:val="00EC1675"/>
    <w:rsid w:val="00F505F7"/>
    <w:rsid w:val="00FF1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8378"/>
  <w15:chartTrackingRefBased/>
  <w15:docId w15:val="{8AB61B51-2759-4156-945D-9BCB0E3D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675"/>
    <w:rPr>
      <w:color w:val="0563C1" w:themeColor="hyperlink"/>
      <w:u w:val="single"/>
    </w:rPr>
  </w:style>
  <w:style w:type="character" w:customStyle="1" w:styleId="UnresolvedMention1">
    <w:name w:val="Unresolved Mention1"/>
    <w:basedOn w:val="DefaultParagraphFont"/>
    <w:uiPriority w:val="99"/>
    <w:semiHidden/>
    <w:unhideWhenUsed/>
    <w:rsid w:val="00EC1675"/>
    <w:rPr>
      <w:color w:val="605E5C"/>
      <w:shd w:val="clear" w:color="auto" w:fill="E1DFDD"/>
    </w:rPr>
  </w:style>
  <w:style w:type="paragraph" w:styleId="NormalWeb">
    <w:name w:val="Normal (Web)"/>
    <w:basedOn w:val="Normal"/>
    <w:uiPriority w:val="99"/>
    <w:semiHidden/>
    <w:unhideWhenUsed/>
    <w:rsid w:val="000231C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231C6"/>
    <w:rPr>
      <w:b/>
      <w:bCs/>
    </w:rPr>
  </w:style>
  <w:style w:type="character" w:styleId="Emphasis">
    <w:name w:val="Emphasis"/>
    <w:basedOn w:val="DefaultParagraphFont"/>
    <w:uiPriority w:val="20"/>
    <w:qFormat/>
    <w:rsid w:val="000231C6"/>
    <w:rPr>
      <w:i/>
      <w:iCs/>
    </w:rPr>
  </w:style>
  <w:style w:type="paragraph" w:customStyle="1" w:styleId="xxxxmsonormal">
    <w:name w:val="x_xxxmsonormal"/>
    <w:basedOn w:val="Normal"/>
    <w:rsid w:val="007D7EB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52667">
      <w:bodyDiv w:val="1"/>
      <w:marLeft w:val="0"/>
      <w:marRight w:val="0"/>
      <w:marTop w:val="0"/>
      <w:marBottom w:val="0"/>
      <w:divBdr>
        <w:top w:val="none" w:sz="0" w:space="0" w:color="auto"/>
        <w:left w:val="none" w:sz="0" w:space="0" w:color="auto"/>
        <w:bottom w:val="none" w:sz="0" w:space="0" w:color="auto"/>
        <w:right w:val="none" w:sz="0" w:space="0" w:color="auto"/>
      </w:divBdr>
      <w:divsChild>
        <w:div w:id="1930967542">
          <w:marLeft w:val="0"/>
          <w:marRight w:val="0"/>
          <w:marTop w:val="0"/>
          <w:marBottom w:val="0"/>
          <w:divBdr>
            <w:top w:val="none" w:sz="0" w:space="0" w:color="auto"/>
            <w:left w:val="none" w:sz="0" w:space="0" w:color="auto"/>
            <w:bottom w:val="none" w:sz="0" w:space="0" w:color="auto"/>
            <w:right w:val="none" w:sz="0" w:space="0" w:color="auto"/>
          </w:divBdr>
        </w:div>
        <w:div w:id="664165214">
          <w:marLeft w:val="0"/>
          <w:marRight w:val="0"/>
          <w:marTop w:val="0"/>
          <w:marBottom w:val="0"/>
          <w:divBdr>
            <w:top w:val="none" w:sz="0" w:space="0" w:color="auto"/>
            <w:left w:val="none" w:sz="0" w:space="0" w:color="auto"/>
            <w:bottom w:val="none" w:sz="0" w:space="0" w:color="auto"/>
            <w:right w:val="none" w:sz="0" w:space="0" w:color="auto"/>
          </w:divBdr>
        </w:div>
      </w:divsChild>
    </w:div>
    <w:div w:id="1166090275">
      <w:bodyDiv w:val="1"/>
      <w:marLeft w:val="0"/>
      <w:marRight w:val="0"/>
      <w:marTop w:val="0"/>
      <w:marBottom w:val="0"/>
      <w:divBdr>
        <w:top w:val="none" w:sz="0" w:space="0" w:color="auto"/>
        <w:left w:val="none" w:sz="0" w:space="0" w:color="auto"/>
        <w:bottom w:val="none" w:sz="0" w:space="0" w:color="auto"/>
        <w:right w:val="none" w:sz="0" w:space="0" w:color="auto"/>
      </w:divBdr>
    </w:div>
    <w:div w:id="1301420060">
      <w:bodyDiv w:val="1"/>
      <w:marLeft w:val="0"/>
      <w:marRight w:val="0"/>
      <w:marTop w:val="0"/>
      <w:marBottom w:val="0"/>
      <w:divBdr>
        <w:top w:val="none" w:sz="0" w:space="0" w:color="auto"/>
        <w:left w:val="none" w:sz="0" w:space="0" w:color="auto"/>
        <w:bottom w:val="none" w:sz="0" w:space="0" w:color="auto"/>
        <w:right w:val="none" w:sz="0" w:space="0" w:color="auto"/>
      </w:divBdr>
    </w:div>
    <w:div w:id="1803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nottola</dc:creator>
  <cp:keywords/>
  <dc:description/>
  <cp:lastModifiedBy>Kenza Azeroual</cp:lastModifiedBy>
  <cp:revision>2</cp:revision>
  <dcterms:created xsi:type="dcterms:W3CDTF">2022-11-09T10:09:00Z</dcterms:created>
  <dcterms:modified xsi:type="dcterms:W3CDTF">2022-11-09T10:09:00Z</dcterms:modified>
</cp:coreProperties>
</file>